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865" w:rsidRPr="00531865" w:rsidRDefault="00531865">
      <w:pPr>
        <w:rPr>
          <w:b/>
          <w:sz w:val="24"/>
          <w:szCs w:val="24"/>
        </w:rPr>
      </w:pPr>
      <w:r w:rsidRPr="00531865">
        <w:rPr>
          <w:b/>
          <w:sz w:val="24"/>
          <w:szCs w:val="24"/>
        </w:rPr>
        <w:t>OBAVIJEST O PRODUŽENJU ROKA ZA POTPISIVANJE UG</w:t>
      </w:r>
      <w:r>
        <w:rPr>
          <w:b/>
          <w:sz w:val="24"/>
          <w:szCs w:val="24"/>
        </w:rPr>
        <w:t>OVORA ZA SMJEŠTAJ I SUBVENCIJU</w:t>
      </w:r>
    </w:p>
    <w:p w:rsidR="00531865" w:rsidRDefault="00531865"/>
    <w:p w:rsidR="00531865" w:rsidRDefault="00531865">
      <w:r>
        <w:t xml:space="preserve">Obavještavaju se studenti da se produžava rok za potpisivanje Ugovora o smještaju za upis u studentske domove, te Ugovora za subvenciju-potporu, i to svih studenata koji su ostvarili pravo na studentski dom, te subvenciju-potporu, za akad.2019./20.g., a koji nisu uspjeli </w:t>
      </w:r>
      <w:proofErr w:type="spellStart"/>
      <w:r>
        <w:t>ishodovati</w:t>
      </w:r>
      <w:proofErr w:type="spellEnd"/>
      <w:r>
        <w:t xml:space="preserve"> potvrde statusa redovnog studenta sa svojih matičnih fakulteta. </w:t>
      </w:r>
    </w:p>
    <w:p w:rsidR="00531865" w:rsidRDefault="00531865">
      <w:pPr>
        <w:rPr>
          <w:b/>
        </w:rPr>
      </w:pPr>
      <w:r>
        <w:t xml:space="preserve">Ugovori sa Studentskim centrom Split mogu se potpisati radnim danom od  6.00 do 13.00 sati, a najkasnije do  </w:t>
      </w:r>
      <w:r>
        <w:rPr>
          <w:b/>
        </w:rPr>
        <w:t>09.listopada 201</w:t>
      </w:r>
      <w:bookmarkStart w:id="0" w:name="_GoBack"/>
      <w:bookmarkEnd w:id="0"/>
      <w:r w:rsidRPr="00531865">
        <w:rPr>
          <w:b/>
        </w:rPr>
        <w:t>9.g. do 13.00 sati.</w:t>
      </w:r>
    </w:p>
    <w:p w:rsidR="00531865" w:rsidRDefault="00531865">
      <w:pPr>
        <w:rPr>
          <w:b/>
        </w:rPr>
      </w:pPr>
    </w:p>
    <w:p w:rsidR="00531865" w:rsidRDefault="00531865">
      <w:pPr>
        <w:rPr>
          <w:b/>
        </w:rPr>
      </w:pPr>
    </w:p>
    <w:p w:rsidR="00531865" w:rsidRDefault="00531865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STUDENTSKI CENTAR SPLIT</w:t>
      </w:r>
    </w:p>
    <w:sectPr w:rsidR="00531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65"/>
    <w:rsid w:val="004B7821"/>
    <w:rsid w:val="0053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BE8A"/>
  <w15:chartTrackingRefBased/>
  <w15:docId w15:val="{6E69931B-CA54-4A6B-A0C5-7849326A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 Matković</dc:creator>
  <cp:keywords/>
  <dc:description/>
  <cp:lastModifiedBy>Matko Matković</cp:lastModifiedBy>
  <cp:revision>1</cp:revision>
  <dcterms:created xsi:type="dcterms:W3CDTF">2019-10-02T08:46:00Z</dcterms:created>
  <dcterms:modified xsi:type="dcterms:W3CDTF">2019-10-02T08:55:00Z</dcterms:modified>
</cp:coreProperties>
</file>